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A" w:rsidRPr="00635D7B" w:rsidRDefault="00635D7B" w:rsidP="00635D7B">
      <w:pPr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635D7B" w:rsidRPr="00275B3F" w:rsidRDefault="00635D7B">
      <w:pPr>
        <w:spacing w:line="240" w:lineRule="exact"/>
        <w:ind w:left="5423"/>
        <w:jc w:val="right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Pr="00275B3F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8138C6" w:rsidRPr="008138C6">
        <w:rPr>
          <w:sz w:val="28"/>
          <w:szCs w:val="28"/>
        </w:rPr>
        <w:t>7</w:t>
      </w:r>
      <w:r w:rsidR="00643AEA">
        <w:rPr>
          <w:sz w:val="28"/>
          <w:szCs w:val="28"/>
        </w:rPr>
        <w:t xml:space="preserve"> г.  </w:t>
      </w:r>
      <w:r w:rsidR="00635D7B">
        <w:rPr>
          <w:sz w:val="28"/>
          <w:szCs w:val="28"/>
        </w:rPr>
        <w:t xml:space="preserve">      №</w:t>
      </w:r>
      <w:r w:rsidR="00635D7B" w:rsidRPr="00275B3F">
        <w:rPr>
          <w:sz w:val="28"/>
          <w:szCs w:val="28"/>
        </w:rPr>
        <w:t>_</w:t>
      </w:r>
      <w:r w:rsidR="001D1824">
        <w:rPr>
          <w:sz w:val="28"/>
          <w:szCs w:val="28"/>
        </w:rPr>
        <w:t xml:space="preserve"> </w:t>
      </w:r>
      <w:r w:rsidR="00635D7B" w:rsidRPr="00275B3F">
        <w:rPr>
          <w:sz w:val="28"/>
          <w:szCs w:val="28"/>
        </w:rPr>
        <w:t>__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138C6">
        <w:rPr>
          <w:b/>
          <w:sz w:val="28"/>
          <w:szCs w:val="28"/>
          <w:lang w:val="en-US"/>
        </w:rPr>
        <w:t>8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6A2AB8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A2AB8" w:rsidRPr="006A2AB8" w:rsidRDefault="006A2A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язвенной болезни желудка и двенадца</w:t>
            </w:r>
            <w:r w:rsidR="003778FA">
              <w:rPr>
                <w:sz w:val="28"/>
                <w:szCs w:val="28"/>
              </w:rPr>
              <w:t>типерстной кишки и гастроэзофагеа</w:t>
            </w:r>
            <w:r>
              <w:rPr>
                <w:sz w:val="28"/>
                <w:szCs w:val="28"/>
              </w:rPr>
              <w:t xml:space="preserve">льной рефлюксной болезни 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275B3F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протонн</w:t>
            </w:r>
            <w:r w:rsidR="00643AEA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эзомепразол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61338" w:rsidRDefault="0036133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</w:t>
            </w:r>
            <w:r>
              <w:rPr>
                <w:sz w:val="28"/>
                <w:szCs w:val="28"/>
              </w:rPr>
              <w:t>;</w:t>
            </w:r>
          </w:p>
          <w:p w:rsidR="00855FCD" w:rsidRPr="00B50CFD" w:rsidRDefault="00855F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0CFD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3778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альной рефлюксной болезни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3778FA">
              <w:rPr>
                <w:sz w:val="28"/>
                <w:szCs w:val="28"/>
              </w:rPr>
              <w:t xml:space="preserve">желудочно-кишечного тракта </w:t>
            </w:r>
          </w:p>
          <w:p w:rsidR="003778FA" w:rsidRDefault="003778F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89431E" w:rsidTr="00E807FD">
        <w:trPr>
          <w:cantSplit/>
        </w:trPr>
        <w:tc>
          <w:tcPr>
            <w:tcW w:w="1496" w:type="dxa"/>
            <w:shd w:val="clear" w:color="auto" w:fill="auto"/>
          </w:tcPr>
          <w:p w:rsidR="0089431E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9431E" w:rsidRDefault="0089431E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9431E" w:rsidRPr="00D577AC" w:rsidRDefault="0089431E" w:rsidP="0089431E">
            <w:pPr>
              <w:spacing w:line="240" w:lineRule="atLeast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5315" w:type="dxa"/>
          </w:tcPr>
          <w:p w:rsidR="0089431E" w:rsidRPr="00D577AC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раствор для инфузий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1"/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E92153" w:rsidRPr="00995EF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951A06" w:rsidRDefault="00951A0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1A06">
              <w:rPr>
                <w:sz w:val="28"/>
                <w:szCs w:val="28"/>
              </w:rPr>
              <w:t>гранулы кишечнорастворимые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инсулины и их аналоги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глулизин 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DE7B45">
              <w:rPr>
                <w:sz w:val="28"/>
                <w:szCs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6837E4">
              <w:rPr>
                <w:sz w:val="28"/>
                <w:szCs w:val="28"/>
              </w:rPr>
              <w:t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</w:t>
            </w:r>
          </w:p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аспарт двухфазный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2" w:name="OLE_LINK1"/>
            <w:r w:rsidRPr="004307E3">
              <w:rPr>
                <w:sz w:val="28"/>
                <w:szCs w:val="28"/>
              </w:rPr>
              <w:t>суспензия для подкожного введения</w:t>
            </w:r>
            <w:bookmarkEnd w:id="2"/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деглудек + инсулин аспарт</w:t>
            </w:r>
          </w:p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67BB8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Pr="00396224" w:rsidRDefault="00E92153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гликлазид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таблетки;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алоглиптин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вилдаглиптин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линаглиптин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саксаглиптин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ситаглиптин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07E3">
              <w:rPr>
                <w:sz w:val="28"/>
                <w:szCs w:val="28"/>
              </w:rPr>
              <w:t>апаглифлозин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103F">
              <w:rPr>
                <w:sz w:val="28"/>
                <w:szCs w:val="28"/>
              </w:rPr>
              <w:t>иксисенатид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F103F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репаглинид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эмпаглифлозин</w:t>
            </w:r>
          </w:p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Pr="007C3FDA">
              <w:rPr>
                <w:color w:val="000000"/>
                <w:sz w:val="28"/>
                <w:szCs w:val="28"/>
              </w:rPr>
              <w:t>]</w:t>
            </w:r>
          </w:p>
          <w:p w:rsidR="00E92153" w:rsidRDefault="00E92153" w:rsidP="001E24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  <w:r w:rsidRPr="003778FA">
              <w:rPr>
                <w:sz w:val="28"/>
                <w:szCs w:val="28"/>
              </w:rPr>
              <w:t xml:space="preserve"> и его комбинации с витаминами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6</w:t>
            </w:r>
            <w:r w:rsidRPr="003778FA">
              <w:rPr>
                <w:sz w:val="28"/>
                <w:szCs w:val="28"/>
              </w:rPr>
              <w:t xml:space="preserve"> 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396224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AB4028" w:rsidRDefault="00AB40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92153" w:rsidTr="00E807FD"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велаглюцераза альфа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идурсульфаза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ларонидаза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миглустат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нитизинон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сапроптерин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тиоктовая кислота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432C0" w:rsidTr="00E807FD">
        <w:tc>
          <w:tcPr>
            <w:tcW w:w="1496" w:type="dxa"/>
            <w:shd w:val="clear" w:color="auto" w:fill="auto"/>
          </w:tcPr>
          <w:p w:rsidR="00B432C0" w:rsidRDefault="00B4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432C0" w:rsidRDefault="00B432C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2C0">
              <w:rPr>
                <w:sz w:val="28"/>
                <w:szCs w:val="28"/>
              </w:rPr>
              <w:t>лиглустат</w:t>
            </w:r>
          </w:p>
        </w:tc>
        <w:tc>
          <w:tcPr>
            <w:tcW w:w="5315" w:type="dxa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гепарин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эноксапарин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тикагрелор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A87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алтеплаза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проурокиназа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3"/>
          </w:p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B01A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3778FA">
              <w:rPr>
                <w:sz w:val="28"/>
                <w:szCs w:val="28"/>
              </w:rPr>
              <w:t xml:space="preserve">прямые ингибиторы фактора </w:t>
            </w:r>
            <w:r w:rsidRPr="003778FA">
              <w:rPr>
                <w:sz w:val="28"/>
                <w:szCs w:val="28"/>
                <w:lang w:val="en-US"/>
              </w:rPr>
              <w:t>Xa</w:t>
            </w:r>
            <w:r w:rsidRPr="003778FA">
              <w:rPr>
                <w:sz w:val="28"/>
                <w:szCs w:val="28"/>
              </w:rPr>
              <w:t xml:space="preserve">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апиксабан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ривароксабан</w:t>
            </w:r>
          </w:p>
          <w:p w:rsidR="00E92153" w:rsidRPr="007E29C7" w:rsidRDefault="00E92153" w:rsidP="00661AC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B02BC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губка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нонаког альфа 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0D0C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6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факторы свертывания крови II, </w:t>
            </w:r>
            <w:r w:rsidRPr="007E29C7">
              <w:rPr>
                <w:sz w:val="28"/>
                <w:szCs w:val="28"/>
                <w:lang w:val="en-US"/>
              </w:rPr>
              <w:t>VII</w:t>
            </w:r>
            <w:r w:rsidRPr="007E29C7">
              <w:rPr>
                <w:sz w:val="28"/>
                <w:szCs w:val="28"/>
              </w:rPr>
              <w:t>, IX, X в комбинации [протромбиновый комплекс]</w:t>
            </w:r>
          </w:p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03EEC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E92153" w:rsidRDefault="00E92153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C4040" w:rsidTr="00E807FD">
        <w:trPr>
          <w:cantSplit/>
        </w:trPr>
        <w:tc>
          <w:tcPr>
            <w:tcW w:w="1496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C4040" w:rsidRDefault="00BC404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C4040">
              <w:rPr>
                <w:sz w:val="28"/>
                <w:szCs w:val="28"/>
              </w:rPr>
              <w:t>лтромбопаг</w:t>
            </w:r>
          </w:p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C404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BC4040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карбоксимальтозат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и фолиевая кислота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метоксиполиэтиленгликоль- 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E92153" w:rsidRDefault="00E92153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B45">
              <w:rPr>
                <w:color w:val="000000"/>
                <w:sz w:val="28"/>
                <w:szCs w:val="28"/>
              </w:rPr>
              <w:t>я</w:t>
            </w:r>
            <w:r w:rsidRPr="0093374C">
              <w:rPr>
                <w:color w:val="000000"/>
                <w:sz w:val="28"/>
                <w:szCs w:val="28"/>
              </w:rPr>
              <w:t>блочная кислота</w:t>
            </w:r>
          </w:p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69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сублингвальные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 w:rsidP="0091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F612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антигипертензивные средства для лечения легочной артериальной гипертензии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E92153" w:rsidRPr="00CB6ED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6EDA">
              <w:rPr>
                <w:sz w:val="28"/>
                <w:szCs w:val="28"/>
              </w:rPr>
              <w:t xml:space="preserve">таблетки диспергируемые;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r>
              <w:rPr>
                <w:sz w:val="28"/>
                <w:szCs w:val="28"/>
              </w:rPr>
              <w:br/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1777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C09DX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ангиотензина II в комбинации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валсартан + сакубитрил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C10AX</w:t>
            </w:r>
          </w:p>
          <w:p w:rsidR="00E92153" w:rsidRPr="005410D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алирокумаб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707469" w:rsidTr="00E807FD">
        <w:trPr>
          <w:cantSplit/>
        </w:trPr>
        <w:tc>
          <w:tcPr>
            <w:tcW w:w="1496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707469" w:rsidRDefault="00707469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07469">
              <w:rPr>
                <w:sz w:val="28"/>
                <w:szCs w:val="28"/>
              </w:rPr>
              <w:t>волокумаб</w:t>
            </w:r>
          </w:p>
        </w:tc>
        <w:tc>
          <w:tcPr>
            <w:tcW w:w="5315" w:type="dxa"/>
          </w:tcPr>
          <w:p w:rsidR="00707469" w:rsidRPr="006D661B" w:rsidRDefault="0070746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E92153" w:rsidRDefault="00E92153" w:rsidP="00082C2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 для лечения ран и язв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D03AX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CB086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 и амидины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E92153" w:rsidRDefault="00E92153" w:rsidP="00082C28">
            <w:pPr>
              <w:tabs>
                <w:tab w:val="left" w:pos="4377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G02CX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  <w:r w:rsidR="00BD664C">
              <w:rPr>
                <w:sz w:val="28"/>
                <w:szCs w:val="28"/>
              </w:rPr>
              <w:t>;</w:t>
            </w:r>
          </w:p>
          <w:p w:rsidR="00BD664C" w:rsidRDefault="00BD664C" w:rsidP="00BD66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BD664C" w:rsidRDefault="00BD66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E92153" w:rsidRDefault="00E92153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E92153" w:rsidRPr="00DF1229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8B7320">
              <w:rPr>
                <w:sz w:val="28"/>
                <w:szCs w:val="28"/>
              </w:rPr>
              <w:t>оримые пролонгированного действия;</w:t>
            </w:r>
          </w:p>
          <w:p w:rsidR="00E92153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подъязычные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терлипрессин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E6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E92153" w:rsidRDefault="00B072E2" w:rsidP="00B072E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введения; </w:t>
            </w:r>
            <w:r w:rsidR="00E92153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 w:rsidP="00B072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400490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соматостатин и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ланреотид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282D">
              <w:rPr>
                <w:sz w:val="28"/>
                <w:szCs w:val="28"/>
              </w:rPr>
              <w:t>гель для подкожного введения пролонгированного действия</w:t>
            </w:r>
          </w:p>
          <w:p w:rsidR="00E92153" w:rsidRPr="00400490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E92153" w:rsidRPr="00400490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пасиреотид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C818B4" w:rsidRDefault="00E92153" w:rsidP="009475B2">
            <w:pPr>
              <w:spacing w:line="240" w:lineRule="atLeast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имплантат для интравитреального введения;</w:t>
            </w:r>
          </w:p>
          <w:p w:rsidR="00E92153" w:rsidRPr="00C818B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инъекций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F44D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92153">
              <w:rPr>
                <w:sz w:val="28"/>
                <w:szCs w:val="28"/>
              </w:rPr>
              <w:t>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4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4"/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цинакальцет</w:t>
            </w:r>
          </w:p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51352" w:rsidTr="00E807FD">
        <w:trPr>
          <w:cantSplit/>
        </w:trPr>
        <w:tc>
          <w:tcPr>
            <w:tcW w:w="1496" w:type="dxa"/>
            <w:shd w:val="clear" w:color="auto" w:fill="auto"/>
          </w:tcPr>
          <w:p w:rsidR="00851352" w:rsidRDefault="008513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51352" w:rsidRDefault="00851352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E2B18">
              <w:rPr>
                <w:sz w:val="28"/>
                <w:szCs w:val="28"/>
              </w:rPr>
              <w:t>телкальце</w:t>
            </w:r>
            <w:r w:rsidRPr="00851352">
              <w:rPr>
                <w:sz w:val="28"/>
                <w:szCs w:val="28"/>
              </w:rPr>
              <w:t>тид</w:t>
            </w:r>
          </w:p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тигециклин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F93F7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E92153" w:rsidRPr="00F93F76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E92153" w:rsidRDefault="00E92153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834F8" w:rsidRPr="002834F8" w:rsidRDefault="00E92153" w:rsidP="00283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424B" w:rsidTr="00E807FD">
        <w:trPr>
          <w:cantSplit/>
        </w:trPr>
        <w:tc>
          <w:tcPr>
            <w:tcW w:w="1496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0424B" w:rsidRDefault="00F0424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424B">
              <w:rPr>
                <w:sz w:val="28"/>
                <w:szCs w:val="28"/>
              </w:rPr>
              <w:t>елаванцин</w:t>
            </w:r>
          </w:p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0424B" w:rsidRDefault="00F0424B">
            <w:pPr>
              <w:rPr>
                <w:color w:val="000000"/>
                <w:sz w:val="28"/>
                <w:szCs w:val="28"/>
              </w:rPr>
            </w:pPr>
            <w:r w:rsidRPr="00F0424B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F0424B" w:rsidRDefault="00F0424B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даптомицин</w:t>
            </w:r>
          </w:p>
        </w:tc>
        <w:tc>
          <w:tcPr>
            <w:tcW w:w="5315" w:type="dxa"/>
          </w:tcPr>
          <w:p w:rsidR="00E92153" w:rsidRDefault="00E92153" w:rsidP="00D07D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90D74" w:rsidTr="00E807FD">
        <w:trPr>
          <w:cantSplit/>
        </w:trPr>
        <w:tc>
          <w:tcPr>
            <w:tcW w:w="1496" w:type="dxa"/>
            <w:shd w:val="clear" w:color="auto" w:fill="auto"/>
          </w:tcPr>
          <w:p w:rsidR="00990D74" w:rsidRDefault="00990D7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990D74" w:rsidRDefault="00990D74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0D74">
              <w:rPr>
                <w:sz w:val="28"/>
                <w:szCs w:val="28"/>
              </w:rPr>
              <w:t>едизолид</w:t>
            </w:r>
          </w:p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90D74" w:rsidRP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D21D37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E92153" w:rsidRDefault="00E92153" w:rsidP="00861A9B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Pr="00400490">
              <w:rPr>
                <w:sz w:val="28"/>
                <w:szCs w:val="28"/>
              </w:rPr>
              <w:t>внутримышечного, ингаляционного и эндотрахеального введения;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400490" w:rsidRDefault="00E92153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+ пиразинамид + протионамид + этамбутол + пиридоксин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дасабувир; о</w:t>
            </w:r>
            <w:r w:rsidRPr="00070B3B">
              <w:rPr>
                <w:sz w:val="28"/>
                <w:szCs w:val="28"/>
              </w:rPr>
              <w:t>мбитасвир</w:t>
            </w:r>
            <w:r>
              <w:rPr>
                <w:sz w:val="28"/>
                <w:szCs w:val="28"/>
              </w:rPr>
              <w:t xml:space="preserve"> </w:t>
            </w:r>
            <w:r w:rsidRPr="00070B3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п</w:t>
            </w:r>
            <w:r w:rsidRPr="00070B3B">
              <w:rPr>
                <w:sz w:val="28"/>
                <w:szCs w:val="28"/>
              </w:rPr>
              <w:t>аритапревир</w:t>
            </w:r>
            <w:r>
              <w:rPr>
                <w:sz w:val="28"/>
                <w:szCs w:val="28"/>
              </w:rPr>
              <w:t xml:space="preserve"> + р</w:t>
            </w:r>
            <w:r w:rsidRPr="00070B3B">
              <w:rPr>
                <w:sz w:val="28"/>
                <w:szCs w:val="28"/>
              </w:rPr>
              <w:t>итонавир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таблеток набор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913A9" w:rsidRDefault="00E92153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C498B" w:rsidTr="00E807FD">
        <w:trPr>
          <w:cantSplit/>
        </w:trPr>
        <w:tc>
          <w:tcPr>
            <w:tcW w:w="1496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C498B" w:rsidRDefault="00AC498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498B">
              <w:rPr>
                <w:sz w:val="28"/>
                <w:szCs w:val="28"/>
              </w:rPr>
              <w:t>арлапревир</w:t>
            </w:r>
          </w:p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C498B" w:rsidRDefault="00AC49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498B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AC498B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0F3B4D" w:rsidRDefault="00E92153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симепревир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E92153" w:rsidRDefault="00E9215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E92153" w:rsidRDefault="00E92153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9465E2" w:rsidRDefault="00E92153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E92153" w:rsidRDefault="00611B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 w:rsidP="00611BB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850886">
              <w:rPr>
                <w:sz w:val="28"/>
                <w:szCs w:val="28"/>
              </w:rPr>
              <w:t>даклатасвир</w:t>
            </w: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2067">
              <w:rPr>
                <w:sz w:val="28"/>
                <w:szCs w:val="28"/>
              </w:rPr>
              <w:t>олутегравир</w:t>
            </w:r>
          </w:p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E92153" w:rsidRDefault="00E92153" w:rsidP="00E92153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A3F39">
              <w:rPr>
                <w:sz w:val="28"/>
                <w:szCs w:val="28"/>
              </w:rPr>
              <w:t>аравирок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FA633F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E92153" w:rsidRDefault="00E92153" w:rsidP="00D725C6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лопинавир + ритонавир</w:t>
            </w:r>
          </w:p>
          <w:p w:rsidR="00E92153" w:rsidRPr="007E29C7" w:rsidRDefault="00E92153" w:rsidP="003C3F1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приема внутрь;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A12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рилпивирин + тенофовир +эмтрицитабин </w:t>
            </w: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E92153" w:rsidRPr="00F97A34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9465E2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бендамустин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 w:rsidP="00E86052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E1E73" w:rsidRDefault="002E1E73">
            <w:pPr>
              <w:rPr>
                <w:color w:val="000000"/>
                <w:sz w:val="28"/>
                <w:szCs w:val="28"/>
              </w:rPr>
            </w:pPr>
            <w:r w:rsidRPr="002E1E73">
              <w:rPr>
                <w:color w:val="000000"/>
                <w:sz w:val="28"/>
                <w:szCs w:val="28"/>
              </w:rPr>
              <w:t>раствор для подкожного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кабазитаксел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041A62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</w:t>
            </w:r>
            <w:r w:rsidR="006C343C">
              <w:rPr>
                <w:sz w:val="28"/>
                <w:szCs w:val="28"/>
              </w:rPr>
              <w:t xml:space="preserve">раствора </w:t>
            </w:r>
            <w:r>
              <w:rPr>
                <w:sz w:val="28"/>
                <w:szCs w:val="28"/>
              </w:rPr>
              <w:t>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3609D" w:rsidRDefault="003360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>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  <w:p w:rsidR="00E92153" w:rsidRDefault="00E92153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D13348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E92153" w:rsidRPr="00040F59" w:rsidRDefault="00E92153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E92153" w:rsidRDefault="00E92153" w:rsidP="007C1B45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брентуксимаб ведотин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2507F" w:rsidTr="00E807FD">
        <w:trPr>
          <w:cantSplit/>
        </w:trPr>
        <w:tc>
          <w:tcPr>
            <w:tcW w:w="1496" w:type="dxa"/>
            <w:shd w:val="clear" w:color="auto" w:fill="auto"/>
          </w:tcPr>
          <w:p w:rsidR="0022507F" w:rsidRDefault="002250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2507F" w:rsidRDefault="0022507F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07F">
              <w:rPr>
                <w:sz w:val="28"/>
                <w:szCs w:val="28"/>
              </w:rPr>
              <w:t>иволумаб</w:t>
            </w:r>
          </w:p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2507F" w:rsidRPr="007E29C7" w:rsidRDefault="0022507F">
            <w:pPr>
              <w:spacing w:line="240" w:lineRule="atLeast"/>
              <w:rPr>
                <w:sz w:val="28"/>
                <w:szCs w:val="28"/>
              </w:rPr>
            </w:pPr>
            <w:r w:rsidRPr="0022507F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F83BD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AEB">
              <w:rPr>
                <w:sz w:val="28"/>
                <w:szCs w:val="28"/>
              </w:rPr>
              <w:t>бинутузумаб</w:t>
            </w:r>
          </w:p>
          <w:p w:rsidR="00531AEB" w:rsidRPr="00F83BD4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531AEB">
            <w:pPr>
              <w:spacing w:line="240" w:lineRule="atLeast"/>
              <w:rPr>
                <w:sz w:val="28"/>
                <w:szCs w:val="28"/>
              </w:rPr>
            </w:pPr>
            <w:r w:rsidRPr="00531AE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31AEB" w:rsidTr="00E807FD">
        <w:trPr>
          <w:cantSplit/>
        </w:trPr>
        <w:tc>
          <w:tcPr>
            <w:tcW w:w="1496" w:type="dxa"/>
            <w:shd w:val="clear" w:color="auto" w:fill="auto"/>
          </w:tcPr>
          <w:p w:rsidR="00531AEB" w:rsidRDefault="00531AE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531AEB" w:rsidRPr="00F83BD4" w:rsidRDefault="00531AE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панитумумаб</w:t>
            </w:r>
          </w:p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53C46" w:rsidTr="00E807FD">
        <w:trPr>
          <w:cantSplit/>
        </w:trPr>
        <w:tc>
          <w:tcPr>
            <w:tcW w:w="1496" w:type="dxa"/>
            <w:shd w:val="clear" w:color="auto" w:fill="auto"/>
          </w:tcPr>
          <w:p w:rsidR="00D53C46" w:rsidRDefault="00D53C4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53C46" w:rsidRPr="00F83BD4" w:rsidRDefault="00D53C46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53C46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C46">
              <w:rPr>
                <w:sz w:val="28"/>
                <w:szCs w:val="28"/>
              </w:rPr>
              <w:t>ембролизумаб</w:t>
            </w:r>
          </w:p>
          <w:p w:rsidR="00D53C46" w:rsidRPr="00F83BD4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53C46" w:rsidRDefault="00D53C46" w:rsidP="00B93A14">
            <w:pPr>
              <w:spacing w:line="240" w:lineRule="atLeast"/>
              <w:rPr>
                <w:sz w:val="28"/>
                <w:szCs w:val="28"/>
              </w:rPr>
            </w:pPr>
            <w:r w:rsidRPr="00D53C4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53C46" w:rsidRPr="00F83BD4" w:rsidRDefault="00D53C46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409B" w:rsidTr="00E807FD">
        <w:trPr>
          <w:cantSplit/>
        </w:trPr>
        <w:tc>
          <w:tcPr>
            <w:tcW w:w="1496" w:type="dxa"/>
            <w:shd w:val="clear" w:color="auto" w:fill="auto"/>
          </w:tcPr>
          <w:p w:rsidR="0079409B" w:rsidRDefault="0079409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79409B" w:rsidRPr="00F83BD4" w:rsidRDefault="0079409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</w:p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9409B" w:rsidRDefault="0079409B" w:rsidP="00B93A14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79409B" w:rsidRPr="00D53C46" w:rsidRDefault="0079409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F83BD4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трастузумаб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трастузумаб </w:t>
            </w:r>
            <w:r>
              <w:rPr>
                <w:sz w:val="28"/>
                <w:szCs w:val="28"/>
              </w:rPr>
              <w:t>эмтанзин</w:t>
            </w:r>
          </w:p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D04470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310965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310965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цетуксимаб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афатиниб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вандетаниб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гефитиниб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дабрафениб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ибрутиниб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 оболочкой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кризотиниб</w:t>
            </w:r>
          </w:p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нилотиниб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53DB1">
              <w:rPr>
                <w:sz w:val="28"/>
                <w:szCs w:val="28"/>
              </w:rPr>
              <w:t>интеданиб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мягкие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пазопаниб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0F7">
              <w:rPr>
                <w:sz w:val="28"/>
                <w:szCs w:val="28"/>
              </w:rPr>
              <w:t>егорафениб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4C63">
              <w:rPr>
                <w:sz w:val="28"/>
                <w:szCs w:val="28"/>
              </w:rPr>
              <w:t>уксолитиниб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сунитиниб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траметиниб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афлиберцепт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висмодегиб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5A6E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7CA">
              <w:rPr>
                <w:sz w:val="28"/>
                <w:szCs w:val="28"/>
              </w:rPr>
              <w:t>арфилзомиб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D37CA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третиноин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069FC">
              <w:rPr>
                <w:sz w:val="28"/>
                <w:szCs w:val="28"/>
              </w:rPr>
              <w:t>актор некроза опухоли альфа-1 [тимозин рекомбинантный]</w:t>
            </w:r>
          </w:p>
          <w:p w:rsidR="00D04470" w:rsidRPr="007E29C7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0069FC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эрибулин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бусерелин</w:t>
            </w:r>
          </w:p>
        </w:tc>
        <w:tc>
          <w:tcPr>
            <w:tcW w:w="5315" w:type="dxa"/>
          </w:tcPr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пролонгированного действия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D04470" w:rsidRPr="007973BD" w:rsidRDefault="00D04470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313D9" w:rsidTr="00E807FD">
        <w:trPr>
          <w:cantSplit/>
        </w:trPr>
        <w:tc>
          <w:tcPr>
            <w:tcW w:w="1496" w:type="dxa"/>
            <w:shd w:val="clear" w:color="auto" w:fill="auto"/>
          </w:tcPr>
          <w:p w:rsidR="003313D9" w:rsidRDefault="003313D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313D9" w:rsidRDefault="003313D9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313D9">
              <w:rPr>
                <w:sz w:val="28"/>
                <w:szCs w:val="28"/>
              </w:rPr>
              <w:t>нзалутамид</w:t>
            </w:r>
          </w:p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313D9" w:rsidRDefault="003313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ароматазы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L02BX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  <w:lang w:val="en-US"/>
              </w:rPr>
              <w:t>абиратерон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дегареликс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C55D2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филграстим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04470" w:rsidRPr="00C63803" w:rsidRDefault="00D04470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 w:rsidP="00430E41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мазь для наружного и местного применения;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D04470" w:rsidRPr="007973BD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интерферон гамма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72314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цепэгинтерферон альфа-2</w:t>
            </w:r>
            <w:r w:rsidRPr="007E29C7">
              <w:rPr>
                <w:sz w:val="28"/>
                <w:szCs w:val="28"/>
                <w:lang w:val="en-US"/>
              </w:rPr>
              <w:t>b</w:t>
            </w:r>
            <w:r w:rsidRPr="007E2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D04470" w:rsidRDefault="00D04470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EA2527" w:rsidRPr="00E53ECF" w:rsidRDefault="00EA2527">
            <w:pPr>
              <w:rPr>
                <w:color w:val="000000" w:themeColor="text1"/>
                <w:sz w:val="28"/>
                <w:szCs w:val="28"/>
              </w:rPr>
            </w:pPr>
            <w:r w:rsidRPr="00EA2527">
              <w:rPr>
                <w:color w:val="000000" w:themeColor="text1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алемтузумаб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962BF6"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апремиласт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962BF6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ведолизумаб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 w:rsidRPr="00406F5E">
              <w:rPr>
                <w:sz w:val="28"/>
                <w:szCs w:val="28"/>
              </w:rPr>
              <w:t>лиофилизат для приготовления концентрата для приготовл</w:t>
            </w:r>
            <w:r>
              <w:rPr>
                <w:sz w:val="28"/>
                <w:szCs w:val="28"/>
              </w:rPr>
              <w:t>ения</w:t>
            </w:r>
            <w:r w:rsidRPr="00406F5E">
              <w:rPr>
                <w:sz w:val="28"/>
                <w:szCs w:val="28"/>
              </w:rPr>
              <w:t xml:space="preserve"> раствора для инфузий</w:t>
            </w:r>
          </w:p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467BB8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лефлуномид</w:t>
            </w:r>
          </w:p>
          <w:p w:rsidR="00D04470" w:rsidRPr="007E29C7" w:rsidRDefault="00D04470" w:rsidP="00B82ADE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5" w:name="RANGE!B622"/>
            <w:r>
              <w:rPr>
                <w:sz w:val="28"/>
                <w:szCs w:val="28"/>
              </w:rPr>
              <w:t>микофенолата мофетил</w:t>
            </w:r>
            <w:bookmarkEnd w:id="5"/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терифлуномид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70597E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7E29C7" w:rsidRDefault="00D04470" w:rsidP="0001743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тофацитиниб</w:t>
            </w:r>
          </w:p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D577AC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финголимод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01743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D04470" w:rsidRDefault="00D04470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голимумаб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8A1C07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D04470" w:rsidRPr="00C237B8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5F5AD1">
              <w:rPr>
                <w:color w:val="000000"/>
                <w:sz w:val="28"/>
                <w:szCs w:val="28"/>
              </w:rPr>
              <w:t>анакинумаб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F5AD1"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E8257A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 xml:space="preserve">ат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D04470" w:rsidRPr="005F5AD1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тоцилизумаб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F83BD4" w:rsidRDefault="00D04470" w:rsidP="00C4205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F7F">
              <w:rPr>
                <w:sz w:val="28"/>
                <w:szCs w:val="28"/>
              </w:rPr>
              <w:t>ирфенидон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D04470" w:rsidRDefault="00D04470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декскетопрофен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6A0E7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раствор для внутривенного </w:t>
            </w:r>
            <w:r w:rsidRPr="00F83BD4">
              <w:rPr>
                <w:sz w:val="28"/>
                <w:szCs w:val="28"/>
              </w:rPr>
              <w:br/>
              <w:t>и внутримышечного введения</w:t>
            </w:r>
          </w:p>
          <w:p w:rsidR="00D04470" w:rsidRPr="00F83BD4" w:rsidRDefault="00D04470" w:rsidP="006A0E73">
            <w:pPr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ибупрофен</w:t>
            </w:r>
          </w:p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гель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крем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мазь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 [для детей];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суспензия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AA4B17" w:rsidTr="008A7C14">
        <w:trPr>
          <w:cantSplit/>
          <w:trHeight w:val="6117"/>
        </w:trPr>
        <w:tc>
          <w:tcPr>
            <w:tcW w:w="1496" w:type="dxa"/>
            <w:shd w:val="clear" w:color="auto" w:fill="auto"/>
          </w:tcPr>
          <w:p w:rsidR="00AA4B17" w:rsidRDefault="00AA4B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A4B17" w:rsidRDefault="00AA4B17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A4B17" w:rsidRDefault="00AA4B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AA4B17" w:rsidRPr="00E53ECF" w:rsidRDefault="00AA4B17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A4B17" w:rsidRDefault="00AA4B17" w:rsidP="005C7B3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йодид и хлорид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ботулинический токсин </w:t>
            </w:r>
            <w:r w:rsidRPr="007E29C7">
              <w:rPr>
                <w:sz w:val="28"/>
                <w:szCs w:val="28"/>
              </w:rPr>
              <w:br/>
              <w:t>типа А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деносумаб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24620">
              <w:rPr>
                <w:sz w:val="28"/>
                <w:szCs w:val="28"/>
              </w:rPr>
              <w:t>евобупивакаин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2462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алкалоиды опия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D04470" w:rsidRPr="00E53ECF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4C02FE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пластырь трансдермальный;</w:t>
            </w:r>
          </w:p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D04470" w:rsidRPr="00681794" w:rsidRDefault="00D0447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Pr="00A26398" w:rsidRDefault="00D04470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D04470" w:rsidRDefault="00D04470" w:rsidP="00E53ECF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keepNext/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3936C5" w:rsidRDefault="00D04470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D04470" w:rsidRDefault="00D04470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5ABE" w:rsidRDefault="009C5ABE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>кишечнорастворимые;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пролонгированным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перампанел</w:t>
            </w:r>
          </w:p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15E3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7E29C7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3936C5" w:rsidRDefault="00D04470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7A1172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и оксепины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B93A14" w:rsidRDefault="00B93A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 в полости рта;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Pr="003936C5" w:rsidRDefault="00D04470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D1334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3936C5">
              <w:rPr>
                <w:color w:val="000000" w:themeColor="text1"/>
                <w:sz w:val="28"/>
                <w:szCs w:val="28"/>
              </w:rPr>
              <w:t>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D04470" w:rsidRPr="00355302" w:rsidRDefault="00D04470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9C5ABE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фонтурацетам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0447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;</w:t>
            </w:r>
          </w:p>
          <w:p w:rsidR="00E33663" w:rsidRDefault="00E33663" w:rsidP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Pr="003936C5" w:rsidRDefault="00D04470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трансдермальная терапевтическая система;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D04470" w:rsidRPr="00346C22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A80939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bookmarkStart w:id="6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6"/>
          </w:p>
          <w:p w:rsidR="00D04470" w:rsidRPr="00A80939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D04470" w:rsidRDefault="00D04470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диметилфумарат</w:t>
            </w:r>
          </w:p>
        </w:tc>
        <w:tc>
          <w:tcPr>
            <w:tcW w:w="5315" w:type="dxa"/>
          </w:tcPr>
          <w:p w:rsidR="00D04470" w:rsidRPr="00F83BD4" w:rsidRDefault="00D04470" w:rsidP="004064A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 кишечнорастворимые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инозин + никотинамид +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рибофлавин</w:t>
            </w:r>
            <w:r>
              <w:rPr>
                <w:sz w:val="28"/>
                <w:szCs w:val="28"/>
              </w:rPr>
              <w:t xml:space="preserve"> </w:t>
            </w:r>
            <w:r w:rsidRPr="00F83BD4">
              <w:rPr>
                <w:sz w:val="28"/>
                <w:szCs w:val="28"/>
              </w:rPr>
              <w:t>+ янтарная кислота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тетрабеназин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 w:rsidR="00D04470">
                <w:rPr>
                  <w:sz w:val="28"/>
                  <w:szCs w:val="28"/>
                </w:rPr>
                <w:t>противогельминтные</w:t>
              </w:r>
            </w:hyperlink>
            <w:r w:rsidR="00D04470">
              <w:rPr>
                <w:sz w:val="28"/>
                <w:szCs w:val="28"/>
              </w:rPr>
              <w:t xml:space="preserve">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0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трематодоза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1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нематодоза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2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бензимидазола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3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тетрагидропиримидина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4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имидазотиазола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индакатерол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D725C6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281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беклометазон + формотерол</w:t>
            </w:r>
          </w:p>
          <w:p w:rsidR="00D04470" w:rsidRPr="007E29C7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61639">
              <w:rPr>
                <w:color w:val="000000"/>
                <w:sz w:val="28"/>
                <w:szCs w:val="28"/>
              </w:rPr>
              <w:t>илантерол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39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A61639">
              <w:rPr>
                <w:color w:val="000000"/>
                <w:sz w:val="28"/>
                <w:szCs w:val="28"/>
              </w:rPr>
              <w:t>лутиказона фуроат</w:t>
            </w:r>
          </w:p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A61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мометазон + формотерол</w:t>
            </w:r>
          </w:p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E86052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</w:rPr>
              <w:t>R03A</w:t>
            </w:r>
            <w:r w:rsidRPr="007E29C7">
              <w:rPr>
                <w:sz w:val="28"/>
                <w:szCs w:val="28"/>
                <w:lang w:val="en-US"/>
              </w:rPr>
              <w:t>L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7E29C7">
              <w:rPr>
                <w:sz w:val="28"/>
                <w:szCs w:val="28"/>
                <w:lang w:val="en-US"/>
              </w:rPr>
              <w:t>c</w:t>
            </w:r>
            <w:r w:rsidRPr="007E29C7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5AA">
              <w:rPr>
                <w:sz w:val="28"/>
                <w:szCs w:val="28"/>
              </w:rPr>
              <w:t>ликопиррония бромид</w:t>
            </w:r>
            <w:r>
              <w:rPr>
                <w:sz w:val="28"/>
                <w:szCs w:val="28"/>
              </w:rPr>
              <w:t xml:space="preserve"> </w:t>
            </w:r>
            <w:r w:rsidRPr="008505A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и</w:t>
            </w:r>
            <w:r w:rsidRPr="008505AA">
              <w:rPr>
                <w:sz w:val="28"/>
                <w:szCs w:val="28"/>
              </w:rPr>
              <w:t>ндакатерол</w:t>
            </w:r>
          </w:p>
        </w:tc>
        <w:tc>
          <w:tcPr>
            <w:tcW w:w="5315" w:type="dxa"/>
          </w:tcPr>
          <w:p w:rsidR="00D04470" w:rsidRDefault="00D04470" w:rsidP="006F27C2">
            <w:pPr>
              <w:rPr>
                <w:color w:val="000000"/>
                <w:sz w:val="28"/>
                <w:szCs w:val="28"/>
              </w:rPr>
            </w:pPr>
            <w:r w:rsidRPr="008505AA">
              <w:rPr>
                <w:color w:val="000000"/>
                <w:sz w:val="28"/>
                <w:szCs w:val="28"/>
              </w:rPr>
              <w:t>капсулы с порошком для ингаляций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ипратропия бромид + фенотерол</w:t>
            </w:r>
          </w:p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315" w:type="dxa"/>
          </w:tcPr>
          <w:p w:rsidR="00D04470" w:rsidRPr="002A5101" w:rsidRDefault="00D04470" w:rsidP="006F27C2">
            <w:pPr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раствор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будесонид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ингаляций;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суспензия для ингаляций дозированная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352AA1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8605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омализумаб</w:t>
            </w:r>
          </w:p>
        </w:tc>
        <w:tc>
          <w:tcPr>
            <w:tcW w:w="5315" w:type="dxa"/>
          </w:tcPr>
          <w:p w:rsidR="00D04470" w:rsidRPr="007E29C7" w:rsidRDefault="00D04470" w:rsidP="00A105AA">
            <w:pPr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8477F2" w:rsidRPr="000B6F9B" w:rsidRDefault="008477F2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</w:t>
            </w:r>
            <w:r>
              <w:rPr>
                <w:color w:val="000000" w:themeColor="text1"/>
                <w:sz w:val="28"/>
                <w:szCs w:val="28"/>
              </w:rPr>
              <w:t xml:space="preserve"> внутривенного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берактант</w:t>
            </w:r>
          </w:p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Pr="002A5101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S01E</w:t>
            </w:r>
            <w:r w:rsidRPr="002A510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тафлупрост</w:t>
            </w:r>
          </w:p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капли глазные</w:t>
            </w:r>
          </w:p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D04470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5" w:history="1">
              <w:r w:rsidR="00D04470">
                <w:rPr>
                  <w:sz w:val="28"/>
                  <w:szCs w:val="28"/>
                </w:rPr>
                <w:t>мидриатические</w:t>
              </w:r>
            </w:hyperlink>
            <w:r w:rsidR="00D04470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D04470" w:rsidRDefault="006A691E" w:rsidP="00082C28">
            <w:pPr>
              <w:spacing w:line="240" w:lineRule="atLeast"/>
              <w:rPr>
                <w:sz w:val="28"/>
                <w:szCs w:val="28"/>
              </w:rPr>
            </w:pPr>
            <w:hyperlink r:id="rId16" w:history="1">
              <w:r w:rsidR="00D04470">
                <w:rPr>
                  <w:sz w:val="28"/>
                  <w:szCs w:val="28"/>
                </w:rPr>
                <w:t>антихолинэргические</w:t>
              </w:r>
            </w:hyperlink>
            <w:r w:rsidR="00D04470">
              <w:rPr>
                <w:sz w:val="28"/>
                <w:szCs w:val="28"/>
              </w:rPr>
              <w:t xml:space="preserve">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bookmarkStart w:id="7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7"/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вязкоэластичные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5315" w:type="dxa"/>
          </w:tcPr>
          <w:p w:rsidR="00D04470" w:rsidRPr="007E29C7" w:rsidRDefault="00D04470" w:rsidP="00A7673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 и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сугаммадекс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оксигидроксида, сахарозы 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E3686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V03AX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CB1223" w:rsidRDefault="00D04470" w:rsidP="009B46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дезоксирибонуклеиновая кислота плазмидная </w:t>
            </w:r>
            <w:r>
              <w:rPr>
                <w:sz w:val="28"/>
                <w:szCs w:val="28"/>
              </w:rPr>
              <w:t>[сверхскрученная кольцевая двуцепочечная]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D04470" w:rsidRDefault="00D04470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24AF8" w:rsidRDefault="00924AF8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внутрисосудистого введения;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 w:rsidR="002E1E73">
              <w:rPr>
                <w:sz w:val="28"/>
                <w:szCs w:val="28"/>
              </w:rPr>
              <w:t>для инъекций</w:t>
            </w:r>
          </w:p>
          <w:p w:rsidR="00924AF8" w:rsidRPr="00113842" w:rsidRDefault="00924AF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D04470" w:rsidRDefault="00D04470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гадобеновая кислота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гадобутрол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гадоверсетамид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гадоксетовая кислота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520F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7"/>
      <w:headerReference w:type="first" r:id="rId18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1E" w:rsidRDefault="006A691E">
      <w:r>
        <w:separator/>
      </w:r>
    </w:p>
  </w:endnote>
  <w:endnote w:type="continuationSeparator" w:id="0">
    <w:p w:rsidR="006A691E" w:rsidRDefault="006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1E" w:rsidRDefault="006A691E">
      <w:r>
        <w:separator/>
      </w:r>
    </w:p>
  </w:footnote>
  <w:footnote w:type="continuationSeparator" w:id="0">
    <w:p w:rsidR="006A691E" w:rsidRDefault="006A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4" w:rsidRDefault="00F63A3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B93A1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CE7BFF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4" w:rsidRDefault="00B93A1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A"/>
    <w:rsid w:val="000069FC"/>
    <w:rsid w:val="00007515"/>
    <w:rsid w:val="00007D03"/>
    <w:rsid w:val="00016767"/>
    <w:rsid w:val="00017430"/>
    <w:rsid w:val="00020BD6"/>
    <w:rsid w:val="000216F4"/>
    <w:rsid w:val="00027FA4"/>
    <w:rsid w:val="000365DB"/>
    <w:rsid w:val="00037664"/>
    <w:rsid w:val="00040F59"/>
    <w:rsid w:val="00041A62"/>
    <w:rsid w:val="00044087"/>
    <w:rsid w:val="0005746B"/>
    <w:rsid w:val="000575A4"/>
    <w:rsid w:val="0006750B"/>
    <w:rsid w:val="00070B3B"/>
    <w:rsid w:val="000726CC"/>
    <w:rsid w:val="00077B82"/>
    <w:rsid w:val="00080BE5"/>
    <w:rsid w:val="00082C28"/>
    <w:rsid w:val="000A4847"/>
    <w:rsid w:val="000B6F9B"/>
    <w:rsid w:val="000D0C52"/>
    <w:rsid w:val="000E2513"/>
    <w:rsid w:val="000E76AF"/>
    <w:rsid w:val="000F3B4D"/>
    <w:rsid w:val="000F3D1E"/>
    <w:rsid w:val="000F5367"/>
    <w:rsid w:val="000F6DFD"/>
    <w:rsid w:val="00112F35"/>
    <w:rsid w:val="00113842"/>
    <w:rsid w:val="00151711"/>
    <w:rsid w:val="00152388"/>
    <w:rsid w:val="00156291"/>
    <w:rsid w:val="001822F2"/>
    <w:rsid w:val="00184353"/>
    <w:rsid w:val="001845C6"/>
    <w:rsid w:val="00191D81"/>
    <w:rsid w:val="00196A0F"/>
    <w:rsid w:val="001B1656"/>
    <w:rsid w:val="001B39B4"/>
    <w:rsid w:val="001C57C6"/>
    <w:rsid w:val="001D056C"/>
    <w:rsid w:val="001D1824"/>
    <w:rsid w:val="001D3135"/>
    <w:rsid w:val="001D41F1"/>
    <w:rsid w:val="001E1C8C"/>
    <w:rsid w:val="001E2428"/>
    <w:rsid w:val="001E2A58"/>
    <w:rsid w:val="001E430E"/>
    <w:rsid w:val="001E6BC2"/>
    <w:rsid w:val="001F0934"/>
    <w:rsid w:val="001F3354"/>
    <w:rsid w:val="001F56ED"/>
    <w:rsid w:val="001F627C"/>
    <w:rsid w:val="001F7857"/>
    <w:rsid w:val="00200FF1"/>
    <w:rsid w:val="00206185"/>
    <w:rsid w:val="002143EC"/>
    <w:rsid w:val="002239B6"/>
    <w:rsid w:val="0022507F"/>
    <w:rsid w:val="00231356"/>
    <w:rsid w:val="00253CA2"/>
    <w:rsid w:val="00255C1D"/>
    <w:rsid w:val="0025624F"/>
    <w:rsid w:val="00257409"/>
    <w:rsid w:val="0026184F"/>
    <w:rsid w:val="002672B7"/>
    <w:rsid w:val="00272192"/>
    <w:rsid w:val="0027394F"/>
    <w:rsid w:val="002739CA"/>
    <w:rsid w:val="00275B3F"/>
    <w:rsid w:val="00275C4F"/>
    <w:rsid w:val="002765F6"/>
    <w:rsid w:val="00281812"/>
    <w:rsid w:val="002834F8"/>
    <w:rsid w:val="00284F3B"/>
    <w:rsid w:val="00287363"/>
    <w:rsid w:val="00291E95"/>
    <w:rsid w:val="00294376"/>
    <w:rsid w:val="0029714F"/>
    <w:rsid w:val="00297386"/>
    <w:rsid w:val="002A1234"/>
    <w:rsid w:val="002A32C1"/>
    <w:rsid w:val="002A5101"/>
    <w:rsid w:val="002B1894"/>
    <w:rsid w:val="002C2AB4"/>
    <w:rsid w:val="002C471C"/>
    <w:rsid w:val="002E1E73"/>
    <w:rsid w:val="002E2763"/>
    <w:rsid w:val="002E34E2"/>
    <w:rsid w:val="002F0487"/>
    <w:rsid w:val="002F2779"/>
    <w:rsid w:val="002F31EB"/>
    <w:rsid w:val="0030368C"/>
    <w:rsid w:val="00307BEA"/>
    <w:rsid w:val="00310965"/>
    <w:rsid w:val="00317141"/>
    <w:rsid w:val="00321719"/>
    <w:rsid w:val="003258E7"/>
    <w:rsid w:val="003313D9"/>
    <w:rsid w:val="00335FB0"/>
    <w:rsid w:val="0033609D"/>
    <w:rsid w:val="00345E0F"/>
    <w:rsid w:val="00346C22"/>
    <w:rsid w:val="00350787"/>
    <w:rsid w:val="00352858"/>
    <w:rsid w:val="00352AA1"/>
    <w:rsid w:val="00355302"/>
    <w:rsid w:val="00361338"/>
    <w:rsid w:val="00373603"/>
    <w:rsid w:val="00376B9D"/>
    <w:rsid w:val="00377355"/>
    <w:rsid w:val="003778FA"/>
    <w:rsid w:val="00380282"/>
    <w:rsid w:val="00381EA3"/>
    <w:rsid w:val="00385CB2"/>
    <w:rsid w:val="00390155"/>
    <w:rsid w:val="003936C5"/>
    <w:rsid w:val="00396224"/>
    <w:rsid w:val="003976AC"/>
    <w:rsid w:val="003A7840"/>
    <w:rsid w:val="003B7973"/>
    <w:rsid w:val="003C0731"/>
    <w:rsid w:val="003C3F11"/>
    <w:rsid w:val="003E4CC5"/>
    <w:rsid w:val="003F1379"/>
    <w:rsid w:val="00400490"/>
    <w:rsid w:val="004022CF"/>
    <w:rsid w:val="00402F8B"/>
    <w:rsid w:val="00403F59"/>
    <w:rsid w:val="004064A3"/>
    <w:rsid w:val="00406F5E"/>
    <w:rsid w:val="00410410"/>
    <w:rsid w:val="00411F35"/>
    <w:rsid w:val="00415E38"/>
    <w:rsid w:val="00424620"/>
    <w:rsid w:val="00427742"/>
    <w:rsid w:val="00427A17"/>
    <w:rsid w:val="004307E3"/>
    <w:rsid w:val="00430E41"/>
    <w:rsid w:val="004312F6"/>
    <w:rsid w:val="00445D51"/>
    <w:rsid w:val="00451BC3"/>
    <w:rsid w:val="004529C8"/>
    <w:rsid w:val="004557F9"/>
    <w:rsid w:val="00467BB8"/>
    <w:rsid w:val="004829E7"/>
    <w:rsid w:val="004A4B31"/>
    <w:rsid w:val="004B0B89"/>
    <w:rsid w:val="004C02FE"/>
    <w:rsid w:val="004C0FB3"/>
    <w:rsid w:val="004C7265"/>
    <w:rsid w:val="004D00A5"/>
    <w:rsid w:val="004E5350"/>
    <w:rsid w:val="004E6300"/>
    <w:rsid w:val="004E6BCF"/>
    <w:rsid w:val="00520F28"/>
    <w:rsid w:val="005210B2"/>
    <w:rsid w:val="00531AEB"/>
    <w:rsid w:val="005375CC"/>
    <w:rsid w:val="005410DF"/>
    <w:rsid w:val="005673B8"/>
    <w:rsid w:val="005A554B"/>
    <w:rsid w:val="005A64EC"/>
    <w:rsid w:val="005A6E94"/>
    <w:rsid w:val="005B1D43"/>
    <w:rsid w:val="005C30BF"/>
    <w:rsid w:val="005C494D"/>
    <w:rsid w:val="005C5017"/>
    <w:rsid w:val="005C54D9"/>
    <w:rsid w:val="005D37CA"/>
    <w:rsid w:val="005E3804"/>
    <w:rsid w:val="005F5AD1"/>
    <w:rsid w:val="00611BB7"/>
    <w:rsid w:val="00614B98"/>
    <w:rsid w:val="006326EB"/>
    <w:rsid w:val="00635D7B"/>
    <w:rsid w:val="006403F1"/>
    <w:rsid w:val="00642ACC"/>
    <w:rsid w:val="00643AEA"/>
    <w:rsid w:val="00644D46"/>
    <w:rsid w:val="006537BE"/>
    <w:rsid w:val="00655BB5"/>
    <w:rsid w:val="00661ACC"/>
    <w:rsid w:val="00661CE2"/>
    <w:rsid w:val="00664C8E"/>
    <w:rsid w:val="006677E7"/>
    <w:rsid w:val="00681794"/>
    <w:rsid w:val="006837E4"/>
    <w:rsid w:val="006851DA"/>
    <w:rsid w:val="0068678F"/>
    <w:rsid w:val="00696021"/>
    <w:rsid w:val="00697C0D"/>
    <w:rsid w:val="006A0E73"/>
    <w:rsid w:val="006A0F82"/>
    <w:rsid w:val="006A2AB8"/>
    <w:rsid w:val="006A3F39"/>
    <w:rsid w:val="006A691E"/>
    <w:rsid w:val="006C0EF6"/>
    <w:rsid w:val="006C343C"/>
    <w:rsid w:val="006D26EE"/>
    <w:rsid w:val="006D661B"/>
    <w:rsid w:val="006E39DE"/>
    <w:rsid w:val="006E6646"/>
    <w:rsid w:val="006F27C2"/>
    <w:rsid w:val="006F6E8E"/>
    <w:rsid w:val="007012CB"/>
    <w:rsid w:val="0070597E"/>
    <w:rsid w:val="00707469"/>
    <w:rsid w:val="007207C9"/>
    <w:rsid w:val="00721030"/>
    <w:rsid w:val="0072731C"/>
    <w:rsid w:val="0072758B"/>
    <w:rsid w:val="007300CA"/>
    <w:rsid w:val="00733BD9"/>
    <w:rsid w:val="00736EF2"/>
    <w:rsid w:val="00743E7B"/>
    <w:rsid w:val="0075254A"/>
    <w:rsid w:val="007540B3"/>
    <w:rsid w:val="00767B77"/>
    <w:rsid w:val="007736C8"/>
    <w:rsid w:val="007774D4"/>
    <w:rsid w:val="0079409B"/>
    <w:rsid w:val="007973BD"/>
    <w:rsid w:val="007A1172"/>
    <w:rsid w:val="007C1B45"/>
    <w:rsid w:val="007C3FDA"/>
    <w:rsid w:val="007C55B5"/>
    <w:rsid w:val="007D6343"/>
    <w:rsid w:val="007D6B19"/>
    <w:rsid w:val="007E29C7"/>
    <w:rsid w:val="007F0885"/>
    <w:rsid w:val="008138C6"/>
    <w:rsid w:val="008151FE"/>
    <w:rsid w:val="00827238"/>
    <w:rsid w:val="00833153"/>
    <w:rsid w:val="00835A8C"/>
    <w:rsid w:val="00836781"/>
    <w:rsid w:val="008477F2"/>
    <w:rsid w:val="008505AA"/>
    <w:rsid w:val="00850886"/>
    <w:rsid w:val="00851352"/>
    <w:rsid w:val="00852067"/>
    <w:rsid w:val="00855FCD"/>
    <w:rsid w:val="00861A9B"/>
    <w:rsid w:val="00864ABB"/>
    <w:rsid w:val="00871587"/>
    <w:rsid w:val="0088102A"/>
    <w:rsid w:val="008815DB"/>
    <w:rsid w:val="00884C63"/>
    <w:rsid w:val="00891A3E"/>
    <w:rsid w:val="0089328C"/>
    <w:rsid w:val="0089410F"/>
    <w:rsid w:val="0089431E"/>
    <w:rsid w:val="00896597"/>
    <w:rsid w:val="00897821"/>
    <w:rsid w:val="008A1C07"/>
    <w:rsid w:val="008A1D14"/>
    <w:rsid w:val="008A39EA"/>
    <w:rsid w:val="008B678D"/>
    <w:rsid w:val="008B7320"/>
    <w:rsid w:val="008E117D"/>
    <w:rsid w:val="008E4672"/>
    <w:rsid w:val="008E4F66"/>
    <w:rsid w:val="008E7F02"/>
    <w:rsid w:val="008F0D9A"/>
    <w:rsid w:val="008F1B80"/>
    <w:rsid w:val="008F7AE4"/>
    <w:rsid w:val="00901BB0"/>
    <w:rsid w:val="00906FB4"/>
    <w:rsid w:val="00913A1F"/>
    <w:rsid w:val="00924AF8"/>
    <w:rsid w:val="00927F7F"/>
    <w:rsid w:val="0093374C"/>
    <w:rsid w:val="009343B4"/>
    <w:rsid w:val="0093595A"/>
    <w:rsid w:val="00945D96"/>
    <w:rsid w:val="009465E2"/>
    <w:rsid w:val="009475B2"/>
    <w:rsid w:val="00951A06"/>
    <w:rsid w:val="0095362F"/>
    <w:rsid w:val="009609CF"/>
    <w:rsid w:val="00962BF6"/>
    <w:rsid w:val="00966BAB"/>
    <w:rsid w:val="00966BFC"/>
    <w:rsid w:val="0097314F"/>
    <w:rsid w:val="00976B4B"/>
    <w:rsid w:val="00981486"/>
    <w:rsid w:val="009867C7"/>
    <w:rsid w:val="00990D74"/>
    <w:rsid w:val="009950B2"/>
    <w:rsid w:val="00995EF0"/>
    <w:rsid w:val="009A628E"/>
    <w:rsid w:val="009B46E7"/>
    <w:rsid w:val="009C4850"/>
    <w:rsid w:val="009C5ABE"/>
    <w:rsid w:val="009D3863"/>
    <w:rsid w:val="009E2B68"/>
    <w:rsid w:val="00A105AA"/>
    <w:rsid w:val="00A13761"/>
    <w:rsid w:val="00A25F08"/>
    <w:rsid w:val="00A26398"/>
    <w:rsid w:val="00A30E3E"/>
    <w:rsid w:val="00A32C7B"/>
    <w:rsid w:val="00A34699"/>
    <w:rsid w:val="00A4434C"/>
    <w:rsid w:val="00A44833"/>
    <w:rsid w:val="00A55850"/>
    <w:rsid w:val="00A61639"/>
    <w:rsid w:val="00A74FED"/>
    <w:rsid w:val="00A76739"/>
    <w:rsid w:val="00A80939"/>
    <w:rsid w:val="00A8621A"/>
    <w:rsid w:val="00A87B1A"/>
    <w:rsid w:val="00A924A5"/>
    <w:rsid w:val="00AA1BDF"/>
    <w:rsid w:val="00AA4B17"/>
    <w:rsid w:val="00AB0103"/>
    <w:rsid w:val="00AB4028"/>
    <w:rsid w:val="00AB4D4A"/>
    <w:rsid w:val="00AC1AF4"/>
    <w:rsid w:val="00AC498B"/>
    <w:rsid w:val="00AD66A3"/>
    <w:rsid w:val="00AE1B30"/>
    <w:rsid w:val="00AF103F"/>
    <w:rsid w:val="00AF46AA"/>
    <w:rsid w:val="00AF5544"/>
    <w:rsid w:val="00AF6ACB"/>
    <w:rsid w:val="00B039DB"/>
    <w:rsid w:val="00B06DC1"/>
    <w:rsid w:val="00B072E2"/>
    <w:rsid w:val="00B1096F"/>
    <w:rsid w:val="00B120F7"/>
    <w:rsid w:val="00B14DF3"/>
    <w:rsid w:val="00B34DE2"/>
    <w:rsid w:val="00B42F67"/>
    <w:rsid w:val="00B432C0"/>
    <w:rsid w:val="00B47D76"/>
    <w:rsid w:val="00B50999"/>
    <w:rsid w:val="00B50CFD"/>
    <w:rsid w:val="00B7288E"/>
    <w:rsid w:val="00B76A7E"/>
    <w:rsid w:val="00B82ADE"/>
    <w:rsid w:val="00B83775"/>
    <w:rsid w:val="00B92D49"/>
    <w:rsid w:val="00B93A14"/>
    <w:rsid w:val="00B94AC0"/>
    <w:rsid w:val="00BB45C3"/>
    <w:rsid w:val="00BC1EAD"/>
    <w:rsid w:val="00BC4040"/>
    <w:rsid w:val="00BC56B9"/>
    <w:rsid w:val="00BD664C"/>
    <w:rsid w:val="00BE2DA2"/>
    <w:rsid w:val="00BF1255"/>
    <w:rsid w:val="00C15863"/>
    <w:rsid w:val="00C15D9F"/>
    <w:rsid w:val="00C2139A"/>
    <w:rsid w:val="00C237B8"/>
    <w:rsid w:val="00C26AF3"/>
    <w:rsid w:val="00C41095"/>
    <w:rsid w:val="00C42056"/>
    <w:rsid w:val="00C4468D"/>
    <w:rsid w:val="00C50A64"/>
    <w:rsid w:val="00C55D28"/>
    <w:rsid w:val="00C63803"/>
    <w:rsid w:val="00C65520"/>
    <w:rsid w:val="00C818B4"/>
    <w:rsid w:val="00C913B1"/>
    <w:rsid w:val="00CA05BB"/>
    <w:rsid w:val="00CA087C"/>
    <w:rsid w:val="00CA2CE4"/>
    <w:rsid w:val="00CA38AD"/>
    <w:rsid w:val="00CA703B"/>
    <w:rsid w:val="00CB0869"/>
    <w:rsid w:val="00CB1223"/>
    <w:rsid w:val="00CB6EDA"/>
    <w:rsid w:val="00CC319E"/>
    <w:rsid w:val="00CC4985"/>
    <w:rsid w:val="00CC679F"/>
    <w:rsid w:val="00CE7BFF"/>
    <w:rsid w:val="00CF0936"/>
    <w:rsid w:val="00D02BF2"/>
    <w:rsid w:val="00D03EEC"/>
    <w:rsid w:val="00D04470"/>
    <w:rsid w:val="00D07DC5"/>
    <w:rsid w:val="00D119FF"/>
    <w:rsid w:val="00D13348"/>
    <w:rsid w:val="00D21D37"/>
    <w:rsid w:val="00D220A9"/>
    <w:rsid w:val="00D2282D"/>
    <w:rsid w:val="00D36C8F"/>
    <w:rsid w:val="00D53C46"/>
    <w:rsid w:val="00D53DB1"/>
    <w:rsid w:val="00D54087"/>
    <w:rsid w:val="00D577AC"/>
    <w:rsid w:val="00D63B70"/>
    <w:rsid w:val="00D64BD8"/>
    <w:rsid w:val="00D725C6"/>
    <w:rsid w:val="00D7727D"/>
    <w:rsid w:val="00D949BF"/>
    <w:rsid w:val="00DC14FC"/>
    <w:rsid w:val="00DC1D84"/>
    <w:rsid w:val="00DC73A2"/>
    <w:rsid w:val="00DD2E82"/>
    <w:rsid w:val="00DD4D03"/>
    <w:rsid w:val="00DE2B18"/>
    <w:rsid w:val="00DE48FB"/>
    <w:rsid w:val="00DE7B45"/>
    <w:rsid w:val="00DF1229"/>
    <w:rsid w:val="00DF7EC9"/>
    <w:rsid w:val="00E101DC"/>
    <w:rsid w:val="00E1402E"/>
    <w:rsid w:val="00E1588A"/>
    <w:rsid w:val="00E17775"/>
    <w:rsid w:val="00E20F2D"/>
    <w:rsid w:val="00E2487E"/>
    <w:rsid w:val="00E33663"/>
    <w:rsid w:val="00E36868"/>
    <w:rsid w:val="00E47FEC"/>
    <w:rsid w:val="00E53092"/>
    <w:rsid w:val="00E53ECF"/>
    <w:rsid w:val="00E55AF3"/>
    <w:rsid w:val="00E57361"/>
    <w:rsid w:val="00E667BB"/>
    <w:rsid w:val="00E70004"/>
    <w:rsid w:val="00E807FD"/>
    <w:rsid w:val="00E820A7"/>
    <w:rsid w:val="00E8257A"/>
    <w:rsid w:val="00E86052"/>
    <w:rsid w:val="00E867C6"/>
    <w:rsid w:val="00E92153"/>
    <w:rsid w:val="00E94053"/>
    <w:rsid w:val="00E9533C"/>
    <w:rsid w:val="00EA2527"/>
    <w:rsid w:val="00EB02A9"/>
    <w:rsid w:val="00EB31AD"/>
    <w:rsid w:val="00EC36A6"/>
    <w:rsid w:val="00EC5AE2"/>
    <w:rsid w:val="00ED3D60"/>
    <w:rsid w:val="00EE1315"/>
    <w:rsid w:val="00EE14A1"/>
    <w:rsid w:val="00EF3D4A"/>
    <w:rsid w:val="00EF6123"/>
    <w:rsid w:val="00F02463"/>
    <w:rsid w:val="00F0424B"/>
    <w:rsid w:val="00F165DF"/>
    <w:rsid w:val="00F22490"/>
    <w:rsid w:val="00F3160A"/>
    <w:rsid w:val="00F32FB9"/>
    <w:rsid w:val="00F34D07"/>
    <w:rsid w:val="00F44D4C"/>
    <w:rsid w:val="00F453CC"/>
    <w:rsid w:val="00F50A0E"/>
    <w:rsid w:val="00F5723D"/>
    <w:rsid w:val="00F60577"/>
    <w:rsid w:val="00F63A33"/>
    <w:rsid w:val="00F66F7C"/>
    <w:rsid w:val="00F700BD"/>
    <w:rsid w:val="00F71390"/>
    <w:rsid w:val="00F72314"/>
    <w:rsid w:val="00F75FE9"/>
    <w:rsid w:val="00F76195"/>
    <w:rsid w:val="00F77AE4"/>
    <w:rsid w:val="00F81197"/>
    <w:rsid w:val="00F83BD4"/>
    <w:rsid w:val="00F83D72"/>
    <w:rsid w:val="00F913A9"/>
    <w:rsid w:val="00F93F76"/>
    <w:rsid w:val="00F94373"/>
    <w:rsid w:val="00F9547A"/>
    <w:rsid w:val="00F97A34"/>
    <w:rsid w:val="00FA25A3"/>
    <w:rsid w:val="00FA633F"/>
    <w:rsid w:val="00FD08B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cc.no/atcddd/indexdatabase/index.php?query=P02C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cc.no/atcddd/indexdatabase/index.php?query=P02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cc.no/atcddd/indexdatabase/index.php?query=S01F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cc.no/atcddd/indexdatabase/index.php?query=P02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cc.no/atcddd/indexdatabase/index.php?query=S01F" TargetMode="External"/><Relationship Id="rId10" Type="http://schemas.openxmlformats.org/officeDocument/2006/relationships/hyperlink" Target="http://www.whocc.no/atcddd/indexdatabase/index.php?query=P02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hocc.no/atcddd/indexdatabase/index.php?query=P02" TargetMode="External"/><Relationship Id="rId14" Type="http://schemas.openxmlformats.org/officeDocument/2006/relationships/hyperlink" Target="http://www.whocc.no/atcddd/indexdatabase/index.php?query=P0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159-F1B2-4A9E-BD29-569556AE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12696</Words>
  <Characters>80625</Characters>
  <Application>Microsoft Office Word</Application>
  <DocSecurity>0</DocSecurity>
  <Lines>1203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92769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Сапрыкин Роман Алексеевич</cp:lastModifiedBy>
  <cp:revision>2</cp:revision>
  <cp:lastPrinted>2017-09-15T16:29:00Z</cp:lastPrinted>
  <dcterms:created xsi:type="dcterms:W3CDTF">2017-09-19T07:55:00Z</dcterms:created>
  <dcterms:modified xsi:type="dcterms:W3CDTF">2017-09-19T07:55:00Z</dcterms:modified>
</cp:coreProperties>
</file>